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45" w:rsidRDefault="009045C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3.25pt;margin-top:131.65pt;width:.55pt;height:137.1pt;flip:x;z-index:251692032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1.2pt;margin-top:41.2pt;width:35.1pt;height:32.3pt;flip:x;z-index:251668480" o:connectortype="straight">
            <v:stroke startarrow="block"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-47.6pt;margin-top:268.75pt;width:432.6pt;height:33.4pt;z-index:251688960">
            <v:textbox>
              <w:txbxContent>
                <w:p w:rsidR="006626B3" w:rsidRDefault="006626B3" w:rsidP="009045C7">
                  <w:pPr>
                    <w:jc w:val="center"/>
                  </w:pPr>
                  <w:r>
                    <w:t>Учащиеся школы, родители, общественность, органы ученического самоуправления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32" style="position:absolute;margin-left:329.65pt;margin-top:236.45pt;width:0;height:32.3pt;z-index:251691008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161.5pt;margin-top:236.45pt;width:0;height:32.3pt;z-index:251689984" o:connectortype="straight">
            <v:stroke endarrow="block"/>
          </v:shape>
        </w:pict>
      </w:r>
      <w:r w:rsidR="00D74B37">
        <w:rPr>
          <w:noProof/>
        </w:rPr>
        <w:pict>
          <v:shape id="_x0000_s1057" type="#_x0000_t32" style="position:absolute;margin-left:161.5pt;margin-top:131.65pt;width:0;height:34.55pt;z-index:251687936" o:connectortype="straight">
            <v:stroke endarrow="block"/>
          </v:shape>
        </w:pict>
      </w:r>
      <w:r w:rsidR="00D74B37">
        <w:rPr>
          <w:noProof/>
        </w:rPr>
        <w:pict>
          <v:shape id="_x0000_s1056" type="#_x0000_t32" style="position:absolute;margin-left:200.05pt;margin-top:131.65pt;width:70.85pt;height:34.55pt;flip:x;z-index:251686912" o:connectortype="straight">
            <v:stroke endarrow="block"/>
          </v:shape>
        </w:pict>
      </w:r>
      <w:r w:rsidR="00D74B37">
        <w:rPr>
          <w:noProof/>
        </w:rPr>
        <w:pict>
          <v:shape id="_x0000_s1055" type="#_x0000_t32" style="position:absolute;margin-left:329.65pt;margin-top:131.65pt;width:19pt;height:34.55pt;flip:x;z-index:251685888" o:connectortype="straight">
            <v:stroke endarrow="block"/>
          </v:shape>
        </w:pict>
      </w:r>
      <w:r w:rsidR="00D74B37">
        <w:rPr>
          <w:noProof/>
        </w:rPr>
        <w:pict>
          <v:shape id="_x0000_s1054" type="#_x0000_t32" style="position:absolute;margin-left:427.6pt;margin-top:131.65pt;width:0;height:34.55pt;z-index:251684864" o:connectortype="straight">
            <v:stroke endarrow="block"/>
          </v:shape>
        </w:pict>
      </w:r>
      <w:r w:rsidR="00D74B37">
        <w:rPr>
          <w:noProof/>
        </w:rPr>
        <w:pict>
          <v:shape id="_x0000_s1042" type="#_x0000_t32" style="position:absolute;margin-left:409.75pt;margin-top:57.9pt;width:12.65pt;height:0;z-index:251674624" o:connectortype="straight"/>
        </w:pict>
      </w:r>
      <w:r w:rsidR="00D74B37">
        <w:rPr>
          <w:noProof/>
        </w:rPr>
        <w:pict>
          <v:shape id="_x0000_s1053" type="#_x0000_t32" style="position:absolute;margin-left:87.75pt;margin-top:59.05pt;width:0;height:14.45pt;z-index:251683840" o:connectortype="straight">
            <v:stroke endarrow="block"/>
          </v:shape>
        </w:pict>
      </w:r>
      <w:r w:rsidR="00D74B37">
        <w:rPr>
          <w:noProof/>
        </w:rPr>
        <w:pict>
          <v:shape id="_x0000_s1052" type="#_x0000_t32" style="position:absolute;margin-left:87.75pt;margin-top:59.05pt;width:103.7pt;height:0;flip:x;z-index:251682816" o:connectortype="straight"/>
        </w:pict>
      </w:r>
      <w:r w:rsidR="00D74B37">
        <w:rPr>
          <w:noProof/>
        </w:rPr>
        <w:pict>
          <v:shape id="_x0000_s1035" type="#_x0000_t202" style="position:absolute;margin-left:-51.65pt;margin-top:73.5pt;width:103.1pt;height:58.15pt;z-index:251667456">
            <v:textbox>
              <w:txbxContent>
                <w:p w:rsidR="00682BA0" w:rsidRDefault="00682BA0" w:rsidP="00682BA0">
                  <w:pPr>
                    <w:jc w:val="center"/>
                  </w:pPr>
                  <w:r>
                    <w:t>Родительский комитет</w:t>
                  </w:r>
                </w:p>
              </w:txbxContent>
            </v:textbox>
          </v:shape>
        </w:pict>
      </w:r>
      <w:r w:rsidR="00D74B37">
        <w:rPr>
          <w:noProof/>
        </w:rPr>
        <w:pict>
          <v:shape id="_x0000_s1051" type="#_x0000_t202" style="position:absolute;margin-left:58.95pt;margin-top:73.5pt;width:58.2pt;height:58.15pt;z-index:251681792">
            <v:textbox>
              <w:txbxContent>
                <w:p w:rsidR="00EC770D" w:rsidRDefault="00EC770D" w:rsidP="00EC770D">
                  <w:pPr>
                    <w:spacing w:after="0"/>
                    <w:jc w:val="center"/>
                  </w:pPr>
                  <w:proofErr w:type="spellStart"/>
                  <w:r>
                    <w:t>Библио</w:t>
                  </w:r>
                  <w:proofErr w:type="spellEnd"/>
                </w:p>
                <w:p w:rsidR="00EC770D" w:rsidRDefault="00EC770D" w:rsidP="00EC770D">
                  <w:pPr>
                    <w:jc w:val="center"/>
                  </w:pPr>
                  <w:proofErr w:type="spellStart"/>
                  <w:r>
                    <w:t>текарь</w:t>
                  </w:r>
                  <w:proofErr w:type="spellEnd"/>
                </w:p>
              </w:txbxContent>
            </v:textbox>
          </v:shape>
        </w:pict>
      </w:r>
      <w:r w:rsidR="00D74B37">
        <w:rPr>
          <w:noProof/>
        </w:rPr>
        <w:pict>
          <v:shape id="_x0000_s1050" type="#_x0000_t202" style="position:absolute;margin-left:393.05pt;margin-top:166.2pt;width:74.85pt;height:70.25pt;z-index:251680768">
            <v:textbox>
              <w:txbxContent>
                <w:p w:rsidR="00EC770D" w:rsidRDefault="00EC770D" w:rsidP="00EC770D">
                  <w:pPr>
                    <w:jc w:val="center"/>
                  </w:pPr>
                  <w:r>
                    <w:t>Технический персонал</w:t>
                  </w:r>
                </w:p>
              </w:txbxContent>
            </v:textbox>
          </v:shape>
        </w:pict>
      </w:r>
      <w:r w:rsidR="00D74B37">
        <w:rPr>
          <w:noProof/>
        </w:rPr>
        <w:pict>
          <v:shape id="_x0000_s1045" type="#_x0000_t202" style="position:absolute;margin-left:71.05pt;margin-top:166.2pt;width:191.8pt;height:70.25pt;z-index:251676672">
            <v:textbox>
              <w:txbxContent>
                <w:p w:rsidR="00660D3E" w:rsidRDefault="00660D3E" w:rsidP="00EC770D">
                  <w:pPr>
                    <w:spacing w:after="0"/>
                    <w:jc w:val="center"/>
                  </w:pPr>
                  <w:r>
                    <w:t>Методическое объединение учителей предметников</w:t>
                  </w:r>
                </w:p>
                <w:p w:rsidR="00660D3E" w:rsidRDefault="00660D3E" w:rsidP="00660D3E">
                  <w:pPr>
                    <w:jc w:val="center"/>
                  </w:pPr>
                  <w:r>
                    <w:t>«Школа педагогического мастерства»</w:t>
                  </w:r>
                </w:p>
              </w:txbxContent>
            </v:textbox>
          </v:shape>
        </w:pict>
      </w:r>
      <w:r w:rsidR="00D74B37">
        <w:rPr>
          <w:noProof/>
        </w:rPr>
        <w:pict>
          <v:shape id="_x0000_s1049" type="#_x0000_t202" style="position:absolute;margin-left:276.7pt;margin-top:166.2pt;width:105.4pt;height:70.25pt;z-index:251679744">
            <v:textbox>
              <w:txbxContent>
                <w:p w:rsidR="00EC770D" w:rsidRDefault="00EC770D" w:rsidP="00EC770D">
                  <w:pPr>
                    <w:jc w:val="center"/>
                  </w:pPr>
                  <w:r>
                    <w:t>Методическое объединение классных руководителей</w:t>
                  </w:r>
                </w:p>
              </w:txbxContent>
            </v:textbox>
          </v:shape>
        </w:pict>
      </w:r>
      <w:r w:rsidR="00D74B37">
        <w:rPr>
          <w:noProof/>
        </w:rPr>
        <w:pict>
          <v:shape id="_x0000_s1047" type="#_x0000_t32" style="position:absolute;margin-left:349.25pt;margin-top:59.05pt;width:0;height:14.45pt;z-index:251678720" o:connectortype="straight">
            <v:stroke endarrow="block"/>
          </v:shape>
        </w:pict>
      </w:r>
      <w:r w:rsidR="00D74B37">
        <w:rPr>
          <w:noProof/>
        </w:rPr>
        <w:pict>
          <v:shape id="_x0000_s1046" type="#_x0000_t202" style="position:absolute;margin-left:318.15pt;margin-top:73.5pt;width:63.95pt;height:58.15pt;z-index:251677696">
            <v:textbox>
              <w:txbxContent>
                <w:p w:rsidR="00660D3E" w:rsidRDefault="00660D3E" w:rsidP="00660D3E">
                  <w:pPr>
                    <w:jc w:val="center"/>
                  </w:pPr>
                  <w:r>
                    <w:t>Вожатая</w:t>
                  </w:r>
                </w:p>
              </w:txbxContent>
            </v:textbox>
          </v:shape>
        </w:pict>
      </w:r>
      <w:r w:rsidR="00D74B37">
        <w:rPr>
          <w:noProof/>
        </w:rPr>
        <w:pict>
          <v:shape id="_x0000_s1039" type="#_x0000_t202" style="position:absolute;margin-left:393.05pt;margin-top:73.5pt;width:66.8pt;height:58.15pt;z-index:251671552">
            <v:textbox>
              <w:txbxContent>
                <w:p w:rsidR="00660D3E" w:rsidRDefault="00660D3E" w:rsidP="00660D3E">
                  <w:pPr>
                    <w:jc w:val="center"/>
                  </w:pPr>
                  <w:r>
                    <w:t>Завхоз</w:t>
                  </w:r>
                </w:p>
              </w:txbxContent>
            </v:textbox>
          </v:shape>
        </w:pict>
      </w:r>
      <w:r w:rsidR="00D74B37">
        <w:rPr>
          <w:noProof/>
        </w:rPr>
        <w:pict>
          <v:shape id="_x0000_s1041" type="#_x0000_t32" style="position:absolute;margin-left:270.9pt;margin-top:59.05pt;width:.6pt;height:16.75pt;flip:x;z-index:251673600" o:connectortype="straight">
            <v:stroke endarrow="block"/>
          </v:shape>
        </w:pict>
      </w:r>
      <w:r w:rsidR="00D74B37">
        <w:rPr>
          <w:noProof/>
        </w:rPr>
        <w:pict>
          <v:shape id="_x0000_s1038" type="#_x0000_t202" style="position:absolute;margin-left:234.05pt;margin-top:73.5pt;width:73.15pt;height:58.15pt;z-index:251670528">
            <v:textbox>
              <w:txbxContent>
                <w:p w:rsidR="00660D3E" w:rsidRDefault="00660D3E" w:rsidP="00660D3E">
                  <w:pPr>
                    <w:jc w:val="center"/>
                  </w:pPr>
                  <w:r>
                    <w:t>Зам директора по УВР</w:t>
                  </w:r>
                </w:p>
              </w:txbxContent>
            </v:textbox>
          </v:shape>
        </w:pict>
      </w:r>
      <w:r w:rsidR="00D74B37">
        <w:rPr>
          <w:noProof/>
        </w:rPr>
        <w:pict>
          <v:shape id="_x0000_s1034" type="#_x0000_t202" style="position:absolute;margin-left:122.3pt;margin-top:73.5pt;width:95.65pt;height:58.15pt;z-index:251666432">
            <v:textbox>
              <w:txbxContent>
                <w:p w:rsidR="00682BA0" w:rsidRDefault="00682BA0" w:rsidP="00682BA0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shape>
        </w:pict>
      </w:r>
      <w:r w:rsidR="00D74B37">
        <w:rPr>
          <w:noProof/>
        </w:rPr>
        <w:pict>
          <v:shape id="_x0000_s1043" type="#_x0000_t32" style="position:absolute;margin-left:422.4pt;margin-top:59.05pt;width:0;height:14.45pt;z-index:251675648" o:connectortype="straight">
            <v:stroke endarrow="block"/>
          </v:shape>
        </w:pict>
      </w:r>
      <w:r w:rsidR="00D74B37">
        <w:rPr>
          <w:noProof/>
        </w:rPr>
        <w:pict>
          <v:shape id="_x0000_s1040" type="#_x0000_t32" style="position:absolute;margin-left:191.45pt;margin-top:57.9pt;width:230.95pt;height:1.15pt;flip:y;z-index:251672576" o:connectortype="straight"/>
        </w:pict>
      </w:r>
      <w:r w:rsidR="00D74B37">
        <w:rPr>
          <w:noProof/>
        </w:rPr>
        <w:pict>
          <v:shape id="_x0000_s1037" type="#_x0000_t32" style="position:absolute;margin-left:191.45pt;margin-top:41.2pt;width:0;height:32.3pt;z-index:251669504" o:connectortype="straight">
            <v:stroke startarrow="block" endarrow="block"/>
          </v:shape>
        </w:pict>
      </w:r>
      <w:r w:rsidR="00D74B37">
        <w:rPr>
          <w:noProof/>
        </w:rPr>
        <w:pict>
          <v:shape id="_x0000_s1029" type="#_x0000_t32" style="position:absolute;margin-left:105.6pt;margin-top:26.8pt;width:33.4pt;height:.05pt;flip:x;z-index:251661312" o:connectortype="straight">
            <v:stroke startarrow="block" endarrow="block"/>
          </v:shape>
        </w:pict>
      </w:r>
      <w:r w:rsidR="00D74B37">
        <w:rPr>
          <w:noProof/>
        </w:rPr>
        <w:pict>
          <v:shape id="_x0000_s1030" type="#_x0000_t32" style="position:absolute;margin-left:251.9pt;margin-top:26.8pt;width:40.35pt;height:.05pt;z-index:251662336" o:connectortype="straight">
            <v:stroke startarrow="block" endarrow="block"/>
          </v:shape>
        </w:pict>
      </w:r>
      <w:r w:rsidR="00D74B37">
        <w:rPr>
          <w:noProof/>
        </w:rPr>
        <w:pict>
          <v:shape id="_x0000_s1032" type="#_x0000_t202" style="position:absolute;margin-left:139pt;margin-top:-2pt;width:112.9pt;height:43.2pt;z-index:251664384">
            <v:textbox>
              <w:txbxContent>
                <w:p w:rsidR="000C4A0F" w:rsidRDefault="00682BA0">
                  <w:r>
                    <w:t>Директор школы</w:t>
                  </w:r>
                </w:p>
              </w:txbxContent>
            </v:textbox>
          </v:shape>
        </w:pict>
      </w:r>
      <w:r w:rsidR="00D74B37">
        <w:rPr>
          <w:noProof/>
        </w:rPr>
        <w:pict>
          <v:shape id="_x0000_s1033" type="#_x0000_t202" style="position:absolute;margin-left:292.25pt;margin-top:.9pt;width:117.5pt;height:40.3pt;z-index:251665408">
            <v:textbox>
              <w:txbxContent>
                <w:p w:rsidR="00682BA0" w:rsidRDefault="00682BA0" w:rsidP="00682BA0">
                  <w:pPr>
                    <w:jc w:val="center"/>
                  </w:pPr>
                  <w:r>
                    <w:t>Общее собрание трудового коллектива</w:t>
                  </w:r>
                </w:p>
              </w:txbxContent>
            </v:textbox>
          </v:shape>
        </w:pict>
      </w:r>
      <w:r w:rsidR="00D74B37">
        <w:rPr>
          <w:noProof/>
        </w:rPr>
        <w:pict>
          <v:shape id="_x0000_s1031" type="#_x0000_t202" style="position:absolute;margin-left:-3.25pt;margin-top:-2pt;width:108.85pt;height:43.2pt;z-index:251663360">
            <v:textbox>
              <w:txbxContent>
                <w:p w:rsidR="000C4A0F" w:rsidRDefault="000C4A0F" w:rsidP="000C4A0F">
                  <w:pPr>
                    <w:jc w:val="center"/>
                  </w:pPr>
                  <w:r>
                    <w:t>Попечительский совет</w:t>
                  </w:r>
                </w:p>
              </w:txbxContent>
            </v:textbox>
          </v:shape>
        </w:pict>
      </w:r>
    </w:p>
    <w:sectPr w:rsidR="00C72545" w:rsidSect="00D7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C4A0F"/>
    <w:rsid w:val="000C4A0F"/>
    <w:rsid w:val="00660D3E"/>
    <w:rsid w:val="006626B3"/>
    <w:rsid w:val="00682BA0"/>
    <w:rsid w:val="009045C7"/>
    <w:rsid w:val="00AA3B67"/>
    <w:rsid w:val="00C72545"/>
    <w:rsid w:val="00D74B37"/>
    <w:rsid w:val="00EC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_x0000_s1057"/>
        <o:r id="V:Rule17" type="connector" idref="#_x0000_s1056"/>
        <o:r id="V:Rule18" type="connector" idref="#_x0000_s1029"/>
        <o:r id="V:Rule19" type="connector" idref="#_x0000_s1047"/>
        <o:r id="V:Rule20" type="connector" idref="#_x0000_s1036"/>
        <o:r id="V:Rule21" type="connector" idref="#_x0000_s1055"/>
        <o:r id="V:Rule22" type="connector" idref="#_x0000_s1030"/>
        <o:r id="V:Rule23" type="connector" idref="#_x0000_s1040"/>
        <o:r id="V:Rule24" type="connector" idref="#_x0000_s1052"/>
        <o:r id="V:Rule25" type="connector" idref="#_x0000_s1041"/>
        <o:r id="V:Rule26" type="connector" idref="#_x0000_s1054"/>
        <o:r id="V:Rule27" type="connector" idref="#_x0000_s1037"/>
        <o:r id="V:Rule28" type="connector" idref="#_x0000_s1043"/>
        <o:r id="V:Rule29" type="connector" idref="#_x0000_s1042"/>
        <o:r id="V:Rule30" type="connector" idref="#_x0000_s1053"/>
        <o:r id="V:Rule32" type="connector" idref="#_x0000_s1060"/>
        <o:r id="V:Rule34" type="connector" idref="#_x0000_s1061"/>
        <o:r id="V:Rule36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Наумкина</dc:creator>
  <cp:keywords/>
  <dc:description/>
  <cp:lastModifiedBy>Наумкина</cp:lastModifiedBy>
  <cp:revision>4</cp:revision>
  <dcterms:created xsi:type="dcterms:W3CDTF">2013-11-22T10:38:00Z</dcterms:created>
  <dcterms:modified xsi:type="dcterms:W3CDTF">2013-11-22T11:37:00Z</dcterms:modified>
</cp:coreProperties>
</file>